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324D" w14:textId="77777777" w:rsidR="00CF3050" w:rsidRDefault="00000000" w:rsidP="00CF3050">
      <w:pPr>
        <w:pStyle w:val="Nagwek2"/>
        <w:jc w:val="center"/>
        <w:rPr>
          <w:rFonts w:ascii="Arial" w:eastAsia="Times New Roman" w:hAnsi="Arial" w:cs="Arial"/>
          <w:sz w:val="24"/>
          <w:szCs w:val="24"/>
        </w:rPr>
      </w:pPr>
      <w:r w:rsidRPr="00CF3050">
        <w:rPr>
          <w:rFonts w:ascii="Arial" w:eastAsia="Times New Roman" w:hAnsi="Arial" w:cs="Arial"/>
          <w:sz w:val="24"/>
          <w:szCs w:val="24"/>
        </w:rPr>
        <w:t xml:space="preserve">LIII Sesja </w:t>
      </w:r>
      <w:r w:rsidR="00CF3050">
        <w:rPr>
          <w:rFonts w:ascii="Arial" w:eastAsia="Times New Roman" w:hAnsi="Arial" w:cs="Arial"/>
          <w:sz w:val="24"/>
          <w:szCs w:val="24"/>
        </w:rPr>
        <w:t xml:space="preserve">Rady Miejskiej w Chojnie </w:t>
      </w:r>
    </w:p>
    <w:p w14:paraId="5A939B64" w14:textId="77777777" w:rsidR="00CF3050" w:rsidRDefault="00000000" w:rsidP="00CF3050">
      <w:pPr>
        <w:pStyle w:val="Nagwek2"/>
        <w:jc w:val="center"/>
        <w:rPr>
          <w:rFonts w:ascii="Arial" w:eastAsia="Times New Roman" w:hAnsi="Arial" w:cs="Arial"/>
          <w:sz w:val="24"/>
          <w:szCs w:val="24"/>
        </w:rPr>
      </w:pPr>
      <w:r w:rsidRPr="00CF3050">
        <w:rPr>
          <w:rFonts w:ascii="Arial" w:eastAsia="Times New Roman" w:hAnsi="Arial" w:cs="Arial"/>
          <w:sz w:val="24"/>
          <w:szCs w:val="24"/>
        </w:rPr>
        <w:t xml:space="preserve">w dniu 26 stycznia 2023, godz. 13:00 </w:t>
      </w:r>
    </w:p>
    <w:p w14:paraId="475807B9" w14:textId="6BBD3C78" w:rsidR="00CF3050" w:rsidRDefault="00000000" w:rsidP="00CF3050">
      <w:pPr>
        <w:pStyle w:val="Nagwek2"/>
        <w:jc w:val="center"/>
        <w:rPr>
          <w:rFonts w:ascii="Arial" w:eastAsia="Times New Roman" w:hAnsi="Arial" w:cs="Arial"/>
          <w:sz w:val="24"/>
          <w:szCs w:val="24"/>
        </w:rPr>
      </w:pPr>
      <w:r w:rsidRPr="00CF3050">
        <w:rPr>
          <w:rFonts w:ascii="Arial" w:eastAsia="Times New Roman" w:hAnsi="Arial" w:cs="Arial"/>
          <w:sz w:val="24"/>
          <w:szCs w:val="24"/>
        </w:rPr>
        <w:t>w sali posiedzeń Urzędu Miejskiego w Chojnie, ul. Jagiellońska 2</w:t>
      </w:r>
    </w:p>
    <w:p w14:paraId="63C36732" w14:textId="55C5AC12" w:rsidR="00000000" w:rsidRPr="00CF3050" w:rsidRDefault="00CF3050" w:rsidP="00CF3050">
      <w:pPr>
        <w:pStyle w:val="Nagwek2"/>
        <w:rPr>
          <w:rFonts w:ascii="Arial" w:eastAsia="Times New Roman" w:hAnsi="Arial" w:cs="Arial"/>
          <w:sz w:val="24"/>
          <w:szCs w:val="24"/>
        </w:rPr>
      </w:pPr>
      <w:r w:rsidRPr="00CF3050">
        <w:rPr>
          <w:rFonts w:ascii="Arial" w:eastAsia="Times New Roman" w:hAnsi="Arial" w:cs="Arial"/>
          <w:sz w:val="24"/>
          <w:szCs w:val="24"/>
        </w:rPr>
        <w:t xml:space="preserve"> </w:t>
      </w:r>
      <w:r w:rsidRPr="00CF3050">
        <w:rPr>
          <w:rFonts w:ascii="Arial" w:eastAsia="Times New Roman" w:hAnsi="Arial" w:cs="Arial"/>
          <w:sz w:val="24"/>
          <w:szCs w:val="24"/>
        </w:rPr>
        <w:t>Porządek obrad</w:t>
      </w:r>
    </w:p>
    <w:p w14:paraId="6BB7B854" w14:textId="77777777" w:rsidR="00000000" w:rsidRDefault="00000000" w:rsidP="00CF3050">
      <w:pPr>
        <w:jc w:val="both"/>
        <w:divId w:val="6166468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sesji, stwierdzenie quorum do prowadzenia prawomocnych obrad.</w:t>
      </w:r>
    </w:p>
    <w:p w14:paraId="02275D6A" w14:textId="77777777" w:rsidR="00000000" w:rsidRDefault="00000000" w:rsidP="00CF3050">
      <w:pPr>
        <w:jc w:val="both"/>
        <w:divId w:val="15950475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Przyjęcie protokołu z LII sesji rady. (29.12.2022 r.)</w:t>
      </w:r>
    </w:p>
    <w:p w14:paraId="3B375864" w14:textId="77777777" w:rsidR="00000000" w:rsidRDefault="00000000" w:rsidP="00CF3050">
      <w:pPr>
        <w:jc w:val="both"/>
        <w:divId w:val="106510819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Przedstawienie porządku obrad.</w:t>
      </w:r>
    </w:p>
    <w:p w14:paraId="5546C69A" w14:textId="77777777" w:rsidR="00000000" w:rsidRDefault="00000000" w:rsidP="00CF3050">
      <w:pPr>
        <w:jc w:val="both"/>
        <w:divId w:val="177216863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Informacja burmistrza o pracach podejmowanych w okresie międzysesyjnym.</w:t>
      </w:r>
    </w:p>
    <w:p w14:paraId="173DDD5C" w14:textId="77777777" w:rsidR="00000000" w:rsidRDefault="00000000" w:rsidP="00CF3050">
      <w:pPr>
        <w:jc w:val="both"/>
        <w:divId w:val="6171805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Informacja przewodniczącego rady dotycząca spraw w okresie międzysesyjnym.</w:t>
      </w:r>
    </w:p>
    <w:p w14:paraId="3B61DCFA" w14:textId="5E11DC5F" w:rsidR="00000000" w:rsidRDefault="00000000" w:rsidP="00CF3050">
      <w:pPr>
        <w:jc w:val="both"/>
        <w:divId w:val="150169539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Sprawozdania przewodniczących Stałych Komisji Rady Miejskiej w Chojnie z</w:t>
      </w:r>
      <w:r w:rsidR="00CF3050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działalności za 2022 rok.</w:t>
      </w:r>
    </w:p>
    <w:p w14:paraId="34673265" w14:textId="77777777" w:rsidR="00000000" w:rsidRDefault="00000000" w:rsidP="00CF3050">
      <w:pPr>
        <w:jc w:val="both"/>
        <w:divId w:val="104906559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Rozpatrzenie projektu uchwały w sprawie zmian w budżecie Gminy Chojna na 2023 rok. Druk nr 1/LIII/2023</w:t>
      </w:r>
    </w:p>
    <w:p w14:paraId="760522C8" w14:textId="77777777" w:rsidR="00000000" w:rsidRDefault="00000000" w:rsidP="00CF3050">
      <w:pPr>
        <w:jc w:val="both"/>
        <w:divId w:val="172525151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Rozpatrzenie projektu uchwały w sprawie zmian Wieloletniej Prognozy Finansowej Gminy Chojna na lata 2023-2036. Druk nr 2/LIII/2023</w:t>
      </w:r>
    </w:p>
    <w:p w14:paraId="3E14478B" w14:textId="77777777" w:rsidR="00000000" w:rsidRDefault="00000000" w:rsidP="00CF3050">
      <w:pPr>
        <w:jc w:val="both"/>
        <w:divId w:val="15396596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Rozpatrzenie projektu uchwały w sprawie uchylenia uchwały Nr LII/404/2022 Rady Miejskiej w Chojnie w sprawie obniżenia kierownikowi świetlicy Publicznej Szkoły Podstawowej nr 1 im. Janusza Korczaka w Chojnie tygodniowego obowiązkowego wymiaru godzin zajęć. Druk nr 3/LIII/2023</w:t>
      </w:r>
    </w:p>
    <w:p w14:paraId="2B098720" w14:textId="77777777" w:rsidR="00000000" w:rsidRDefault="00000000" w:rsidP="00CF3050">
      <w:pPr>
        <w:jc w:val="both"/>
        <w:divId w:val="136478938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Rozpatrzenie projektu uchwały w sprawie współdziałania z Gminą Miasto Szczecin w zakresie objęcia działaniami profilaktycznymi i edukacyjno-motywacyjnymi osób zagrożonych uzależnieniem od alkoholu z terenu gminy Chojna. Druk nr 4/LIII/2023</w:t>
      </w:r>
    </w:p>
    <w:p w14:paraId="2791921F" w14:textId="77777777" w:rsidR="00000000" w:rsidRDefault="00000000" w:rsidP="00CF3050">
      <w:pPr>
        <w:jc w:val="both"/>
        <w:divId w:val="46138464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Rozpatrzenie projektu uchwały w sprawie zmiany Uchwały Nr XXVII/197/2016 Rady Miejskiej w Chojnie z dnia 27 października 2016 r. w sprawie zatwierdzenia ,,Planu Odnowy Miejscowości Brwice na lata 2016 – 2022". Druk nr 5/LIII/2023</w:t>
      </w:r>
    </w:p>
    <w:p w14:paraId="169F6B48" w14:textId="77777777" w:rsidR="00000000" w:rsidRDefault="00000000" w:rsidP="00CF3050">
      <w:pPr>
        <w:jc w:val="both"/>
        <w:divId w:val="283775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Rozpatrzenie projektu uchwały zmieniającej uchwałę Nr XXV/188/2020 Rady Miejskiej w Chojnie z dnia 26 listopada 2020 r. w sprawie Regulaminu utrzymania czystości i porządku na terenie Gminy Chojna. Druk nr 6/LIII/2023</w:t>
      </w:r>
    </w:p>
    <w:p w14:paraId="7CE36F96" w14:textId="77777777" w:rsidR="00000000" w:rsidRDefault="00000000" w:rsidP="00CF3050">
      <w:pPr>
        <w:jc w:val="both"/>
        <w:divId w:val="18466313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Rozpatrzenie projektu uchwały zmieniającej uchwałę Nr XLIII/336/2022 Rady Miejskiej w Chojnie z dnia 24 lutego 2022 r. w sprawie określenia szczegółowego sposobu i zakresu świadczenia usług w zakresie odbierania odpadów komunalnych od właścicieli nieruchomości i zagospodarowania tych odpadów, w zamian za uiszczoną przez właściciela nieruchomości opłatę za gospodarowanie odpadami komunalnymi. Druk nr 7/LIII/2023</w:t>
      </w:r>
    </w:p>
    <w:p w14:paraId="3C3CC3CE" w14:textId="77777777" w:rsidR="00000000" w:rsidRDefault="00000000" w:rsidP="00CF3050">
      <w:pPr>
        <w:jc w:val="both"/>
        <w:divId w:val="786436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14. Rozpatrzenie projektu uchwały w sprawie podwyższenia kryterium dochodowego uprawniającego do przyznania nieodpłatnie pomocy w zakresie dożywiania w formie posiłku lub świadczenia pieniężnego na zakup posiłku lub żywności dla osób objętych rządowym programem „Posiłek w szkole i w domu” na lata 2019-2023. Druk nr 8/LIII/2023</w:t>
      </w:r>
    </w:p>
    <w:p w14:paraId="0230887C" w14:textId="77777777" w:rsidR="00000000" w:rsidRDefault="00000000" w:rsidP="00CF3050">
      <w:pPr>
        <w:jc w:val="both"/>
        <w:divId w:val="14739849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15. Rozpatrzenie projektu uchwały w sprawie określenia zasad zwrotu wydatków w zakresie dożywiania w formie posiłku albo świadczenia rzeczowego w postaci </w:t>
      </w:r>
      <w:r>
        <w:rPr>
          <w:rFonts w:ascii="Arial" w:eastAsia="Times New Roman" w:hAnsi="Arial" w:cs="Arial"/>
        </w:rPr>
        <w:lastRenderedPageBreak/>
        <w:t>produktów żywnościowych dla osób objętych wieloletnim rządowym programem „Posiłek w szkole i w domu” na lata 2019-2023. Druk nr 9/LIII/2023</w:t>
      </w:r>
    </w:p>
    <w:p w14:paraId="1AF0BDF0" w14:textId="77777777" w:rsidR="00000000" w:rsidRDefault="00000000" w:rsidP="00CF3050">
      <w:pPr>
        <w:jc w:val="both"/>
        <w:divId w:val="79760489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16. Rozpatrzenie projektu uchwały zmieniającej uchwałę nr IV/24/2018 Rady Miejskiej w Chojnie z dnia 27 grudnia 2018r. w sprawie ustanowienia wieloletniego programu osłonowego „Pomoc gminy w zakresie dożywiania dzieci i młodzieży na lata 2019-2023”. Druk nr 10/LIII/2023 </w:t>
      </w:r>
    </w:p>
    <w:p w14:paraId="20B35F35" w14:textId="77777777" w:rsidR="00000000" w:rsidRDefault="00000000" w:rsidP="00CF3050">
      <w:pPr>
        <w:jc w:val="both"/>
        <w:divId w:val="20923908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17. Rozpatrzenie projektu uchwały w sprawie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z opłat, jak również trybu ich pobierania. Druk nr 11/LIII/2023</w:t>
      </w:r>
    </w:p>
    <w:p w14:paraId="1C583585" w14:textId="77777777" w:rsidR="00000000" w:rsidRDefault="00000000" w:rsidP="00CF3050">
      <w:pPr>
        <w:jc w:val="both"/>
        <w:divId w:val="143085452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18. Rozpatrzenie projektu uchwały w sprawie rozpatrzenia skargi na Burmistrza Gminy Chojna. Druk nr 12/LIII/2023</w:t>
      </w:r>
    </w:p>
    <w:p w14:paraId="7F09EACE" w14:textId="77777777" w:rsidR="00000000" w:rsidRDefault="00000000" w:rsidP="00CF3050">
      <w:pPr>
        <w:jc w:val="both"/>
        <w:divId w:val="19132740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19. Wolne wnioski i informacje.</w:t>
      </w:r>
    </w:p>
    <w:p w14:paraId="3A81E995" w14:textId="77777777" w:rsidR="00AA7FE2" w:rsidRDefault="00000000" w:rsidP="00CF3050">
      <w:pPr>
        <w:jc w:val="both"/>
        <w:divId w:val="18333769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20. Zamknięcie obrad.</w:t>
      </w:r>
    </w:p>
    <w:sectPr w:rsidR="00AA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50"/>
    <w:rsid w:val="00AA7FE2"/>
    <w:rsid w:val="00C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6A721"/>
  <w15:chartTrackingRefBased/>
  <w15:docId w15:val="{796D1397-0863-45BC-85EE-A5040571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7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8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3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5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79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7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4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5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4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30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8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2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6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3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5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dc:description/>
  <cp:lastModifiedBy>Teresa Będzak</cp:lastModifiedBy>
  <cp:revision>2</cp:revision>
  <dcterms:created xsi:type="dcterms:W3CDTF">2023-01-19T13:43:00Z</dcterms:created>
  <dcterms:modified xsi:type="dcterms:W3CDTF">2023-01-19T13:43:00Z</dcterms:modified>
</cp:coreProperties>
</file>