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84B8" w14:textId="77777777" w:rsidR="002033BF" w:rsidRPr="00C6108F" w:rsidRDefault="002033BF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</w:p>
    <w:p w14:paraId="2842F9F0" w14:textId="77777777" w:rsidR="002033BF" w:rsidRPr="00C6108F" w:rsidRDefault="002033BF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</w:p>
    <w:p w14:paraId="73FBDA21" w14:textId="77777777" w:rsidR="002033BF" w:rsidRPr="00C6108F" w:rsidRDefault="002033BF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</w:p>
    <w:p w14:paraId="41D35683" w14:textId="77777777" w:rsidR="002033BF" w:rsidRPr="00C6108F" w:rsidRDefault="002033BF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</w:p>
    <w:p w14:paraId="54D9D549" w14:textId="1FEC2850" w:rsidR="005C2867" w:rsidRPr="00C6108F" w:rsidRDefault="005C2867" w:rsidP="005C2867">
      <w:pPr>
        <w:pStyle w:val="Nagwek"/>
        <w:jc w:val="center"/>
        <w:rPr>
          <w:rFonts w:ascii="Arial Black" w:hAnsi="Arial Black"/>
          <w:sz w:val="24"/>
          <w:szCs w:val="24"/>
          <w:u w:val="single"/>
        </w:rPr>
      </w:pPr>
      <w:r w:rsidRPr="00C6108F">
        <w:rPr>
          <w:rFonts w:ascii="Arial Black" w:hAnsi="Arial Black"/>
          <w:sz w:val="24"/>
          <w:szCs w:val="24"/>
          <w:u w:val="single"/>
        </w:rPr>
        <w:t>Wstępna deklaracja chęci skorzystania z dofinansowania w ramach programu „Ciepłe Mieszkanie”</w:t>
      </w:r>
    </w:p>
    <w:p w14:paraId="43D82630" w14:textId="77777777" w:rsidR="005C2867" w:rsidRPr="00C6108F" w:rsidRDefault="005C2867" w:rsidP="005C2867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63DE304" w14:textId="111BF221" w:rsidR="005C2867" w:rsidRPr="00C6108F" w:rsidRDefault="005C2867" w:rsidP="005C2867">
      <w:pPr>
        <w:spacing w:after="0" w:line="240" w:lineRule="auto"/>
        <w:jc w:val="center"/>
        <w:rPr>
          <w:rFonts w:eastAsia="Calibri" w:cstheme="minorHAnsi"/>
          <w:b/>
          <w:sz w:val="24"/>
          <w:szCs w:val="24"/>
        </w:rPr>
      </w:pPr>
      <w:r w:rsidRPr="00C6108F">
        <w:rPr>
          <w:rFonts w:eastAsia="Calibri" w:cstheme="minorHAnsi"/>
          <w:b/>
          <w:sz w:val="24"/>
          <w:szCs w:val="24"/>
        </w:rPr>
        <w:t xml:space="preserve">Ankieta </w:t>
      </w:r>
      <w:r w:rsidR="002033BF" w:rsidRPr="00C6108F">
        <w:rPr>
          <w:rFonts w:eastAsia="Calibri" w:cstheme="minorHAnsi"/>
          <w:b/>
          <w:sz w:val="24"/>
          <w:szCs w:val="24"/>
        </w:rPr>
        <w:t xml:space="preserve">ma </w:t>
      </w:r>
      <w:r w:rsidRPr="00C6108F">
        <w:rPr>
          <w:rFonts w:eastAsia="Calibri" w:cstheme="minorHAnsi"/>
          <w:b/>
          <w:sz w:val="24"/>
          <w:szCs w:val="24"/>
        </w:rPr>
        <w:t>charakter sondażowy.</w:t>
      </w:r>
    </w:p>
    <w:p w14:paraId="1F3AF9A8" w14:textId="77777777" w:rsidR="005C2867" w:rsidRPr="00C6108F" w:rsidRDefault="005C2867" w:rsidP="005C2867">
      <w:pPr>
        <w:tabs>
          <w:tab w:val="left" w:pos="2091"/>
        </w:tabs>
        <w:spacing w:after="0" w:line="240" w:lineRule="auto"/>
        <w:rPr>
          <w:rFonts w:eastAsia="Calibri" w:cstheme="minorHAnsi"/>
          <w:b/>
          <w:sz w:val="16"/>
          <w:szCs w:val="16"/>
        </w:rPr>
      </w:pPr>
      <w:r w:rsidRPr="00C6108F">
        <w:rPr>
          <w:rFonts w:eastAsia="Calibri" w:cstheme="minorHAnsi"/>
          <w:b/>
          <w:sz w:val="24"/>
          <w:szCs w:val="24"/>
        </w:rPr>
        <w:tab/>
      </w:r>
    </w:p>
    <w:p w14:paraId="34885668" w14:textId="219EB752" w:rsidR="005C2867" w:rsidRPr="00C6108F" w:rsidRDefault="005C2867" w:rsidP="005C2867">
      <w:pPr>
        <w:spacing w:after="0" w:line="240" w:lineRule="auto"/>
        <w:jc w:val="both"/>
        <w:rPr>
          <w:rFonts w:eastAsia="Calibri" w:cstheme="minorHAnsi"/>
        </w:rPr>
      </w:pPr>
      <w:r w:rsidRPr="00C6108F">
        <w:rPr>
          <w:rFonts w:eastAsia="Calibri" w:cstheme="minorHAnsi"/>
        </w:rPr>
        <w:t xml:space="preserve">Ankieta nie jest wnioskiem o dofinansowanie, ma na celu określenie skali zapotrzebowania </w:t>
      </w:r>
      <w:r w:rsidRPr="00C6108F">
        <w:rPr>
          <w:rFonts w:eastAsia="Calibri" w:cstheme="minorHAnsi"/>
        </w:rPr>
        <w:br/>
        <w:t xml:space="preserve">na wymianę źródeł ciepła wśród mieszkańców </w:t>
      </w:r>
      <w:r w:rsidR="002033BF" w:rsidRPr="00C6108F">
        <w:rPr>
          <w:rFonts w:eastAsia="Calibri" w:cstheme="minorHAnsi"/>
        </w:rPr>
        <w:t>Gminy Chojna</w:t>
      </w:r>
      <w:r w:rsidRPr="00C6108F">
        <w:rPr>
          <w:rFonts w:eastAsia="Calibri" w:cstheme="minorHAnsi"/>
        </w:rPr>
        <w:t xml:space="preserve">. Program realizowany będzie w momencie pozyskania środków finansowych dla Gminy </w:t>
      </w:r>
      <w:r w:rsidR="002033BF" w:rsidRPr="00C6108F">
        <w:rPr>
          <w:rFonts w:eastAsia="Calibri" w:cstheme="minorHAnsi"/>
        </w:rPr>
        <w:t>Chojna</w:t>
      </w:r>
      <w:r w:rsidR="008F5A77">
        <w:rPr>
          <w:rFonts w:eastAsia="Calibri" w:cstheme="minorHAnsi"/>
        </w:rPr>
        <w:t>.</w:t>
      </w:r>
    </w:p>
    <w:p w14:paraId="6D67AC58" w14:textId="77777777" w:rsidR="005C2867" w:rsidRPr="00C6108F" w:rsidRDefault="005C2867" w:rsidP="005C2867">
      <w:pPr>
        <w:spacing w:after="0" w:line="240" w:lineRule="auto"/>
        <w:jc w:val="both"/>
        <w:rPr>
          <w:rFonts w:eastAsia="Calibri" w:cstheme="minorHAnsi"/>
          <w:b/>
        </w:rPr>
      </w:pPr>
    </w:p>
    <w:p w14:paraId="3D4BA0A2" w14:textId="3A449E2D" w:rsidR="005C2867" w:rsidRPr="00C6108F" w:rsidRDefault="005C2867" w:rsidP="005C2867">
      <w:pPr>
        <w:spacing w:line="240" w:lineRule="auto"/>
        <w:jc w:val="both"/>
        <w:rPr>
          <w:rFonts w:cstheme="minorHAnsi"/>
          <w:bCs/>
        </w:rPr>
      </w:pPr>
      <w:r w:rsidRPr="00C6108F">
        <w:rPr>
          <w:rFonts w:cstheme="minorHAnsi"/>
        </w:rPr>
        <w:t xml:space="preserve">Program „Ciepłe Mieszkanie” przeznaczony będzie </w:t>
      </w:r>
      <w:r w:rsidRPr="00C6108F">
        <w:rPr>
          <w:rFonts w:cstheme="minorHAnsi"/>
          <w:bCs/>
        </w:rPr>
        <w:t xml:space="preserve">dla </w:t>
      </w:r>
      <w:r w:rsidRPr="00C6108F">
        <w:rPr>
          <w:rFonts w:cstheme="minorHAnsi"/>
        </w:rPr>
        <w:t xml:space="preserve">osób fizycznych posiadających tytuł prawny wymieniony w tabeli poniżej </w:t>
      </w:r>
      <w:r w:rsidRPr="00C6108F">
        <w:rPr>
          <w:rFonts w:cstheme="minorHAnsi"/>
          <w:bCs/>
        </w:rPr>
        <w:t xml:space="preserve">oraz dla małych wspólnot mieszkaniowych (od 3 do 7 lokali) zainteresowanych uzyskaniem dofinansowania na wymianę nieefektywnych źródeł ciepła na paliwa stałe oraz poprawę efektywności energetycznej w lokalach mieszkalnych znajdujących się w wielorodzinnych budynkach mieszkalnych na terenie Gminy </w:t>
      </w:r>
      <w:r w:rsidR="002033BF" w:rsidRPr="00C6108F">
        <w:rPr>
          <w:rFonts w:cstheme="minorHAnsi"/>
          <w:bCs/>
        </w:rPr>
        <w:t>Chojna</w:t>
      </w:r>
      <w:r w:rsidRPr="00C6108F">
        <w:rPr>
          <w:rFonts w:cstheme="minorHAnsi"/>
          <w:bCs/>
        </w:rPr>
        <w:t xml:space="preserve"> </w:t>
      </w:r>
    </w:p>
    <w:p w14:paraId="195E39A6" w14:textId="21DE44EB" w:rsidR="005C2867" w:rsidRPr="00C6108F" w:rsidRDefault="005C2867" w:rsidP="005C2867">
      <w:pPr>
        <w:spacing w:line="240" w:lineRule="auto"/>
        <w:jc w:val="both"/>
        <w:rPr>
          <w:b/>
        </w:rPr>
      </w:pPr>
      <w:r w:rsidRPr="00C6108F">
        <w:rPr>
          <w:rFonts w:cstheme="minorHAnsi"/>
          <w:b/>
          <w:bCs/>
        </w:rPr>
        <w:t>Ankieta przygotowana na podstawie informacji dotyczących</w:t>
      </w:r>
      <w:r w:rsidRPr="00C6108F">
        <w:rPr>
          <w:b/>
        </w:rPr>
        <w:t xml:space="preserve"> projektowanych zmian w II naborze </w:t>
      </w:r>
      <w:r w:rsidR="002033BF" w:rsidRPr="00C6108F">
        <w:rPr>
          <w:b/>
        </w:rPr>
        <w:br/>
      </w:r>
      <w:r w:rsidRPr="00C6108F">
        <w:rPr>
          <w:b/>
        </w:rPr>
        <w:t>w ramach Programu Ciepłe Mieszkanie</w:t>
      </w:r>
    </w:p>
    <w:p w14:paraId="2465477E" w14:textId="77777777" w:rsidR="002033BF" w:rsidRPr="00C6108F" w:rsidRDefault="002033BF" w:rsidP="005C2867">
      <w:pPr>
        <w:spacing w:line="240" w:lineRule="auto"/>
        <w:jc w:val="both"/>
        <w:rPr>
          <w:b/>
        </w:rPr>
      </w:pP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3010"/>
        <w:gridCol w:w="3315"/>
      </w:tblGrid>
      <w:tr w:rsidR="00C6108F" w:rsidRPr="00C6108F" w14:paraId="5F6C53FF" w14:textId="77777777" w:rsidTr="00C6108F">
        <w:trPr>
          <w:trHeight w:val="247"/>
          <w:jc w:val="center"/>
        </w:trPr>
        <w:tc>
          <w:tcPr>
            <w:tcW w:w="9487" w:type="dxa"/>
            <w:gridSpan w:val="3"/>
            <w:shd w:val="clear" w:color="auto" w:fill="EAF1DD" w:themeFill="accent3" w:themeFillTint="33"/>
          </w:tcPr>
          <w:p w14:paraId="4ED66421" w14:textId="77777777" w:rsidR="005C2867" w:rsidRPr="00C6108F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</w:rPr>
            </w:pPr>
            <w:r w:rsidRPr="00C6108F">
              <w:rPr>
                <w:rFonts w:cstheme="minorHAnsi"/>
                <w:b/>
              </w:rPr>
              <w:t>TYTUŁ PRAWNY</w:t>
            </w:r>
          </w:p>
          <w:p w14:paraId="11CC2321" w14:textId="77777777" w:rsidR="005C2867" w:rsidRPr="00C6108F" w:rsidRDefault="005C2867" w:rsidP="00AB58D8">
            <w:pPr>
              <w:spacing w:after="0" w:line="240" w:lineRule="auto"/>
              <w:ind w:left="-235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08F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C6108F" w:rsidRPr="00C6108F" w14:paraId="26609C28" w14:textId="77777777" w:rsidTr="005C2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60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EBA7" w14:textId="77777777" w:rsidR="002033BF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-445543963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własność</w:t>
            </w:r>
          </w:p>
          <w:p w14:paraId="5743BD21" w14:textId="77777777" w:rsidR="002033BF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-1122605117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współwłasność</w:t>
            </w:r>
          </w:p>
          <w:p w14:paraId="1ECE3712" w14:textId="77777777" w:rsidR="002033BF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1822997013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użytkowanie wieczyste</w:t>
            </w:r>
          </w:p>
          <w:p w14:paraId="3030E96B" w14:textId="77777777" w:rsidR="002033BF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-1907745671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służebność</w:t>
            </w:r>
          </w:p>
          <w:p w14:paraId="59DF4184" w14:textId="68236043" w:rsidR="005C2867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841438222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służebność osobista </w:t>
            </w:r>
          </w:p>
          <w:p w14:paraId="64E143A9" w14:textId="77777777" w:rsidR="005C2867" w:rsidRPr="00C6108F" w:rsidRDefault="005C2867" w:rsidP="00AB58D8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-661929285"/>
              </w:sdtPr>
              <w:sdtContent>
                <w:sdt>
                  <w:sdtPr>
                    <w:id w:val="-1965803624"/>
                  </w:sdtPr>
                  <w:sdtContent>
                    <w:r w:rsidRPr="00C6108F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Pr="00C6108F">
                  <w:t xml:space="preserve"> najemca lokalu mieszkalnego z zasobu gminnego</w:t>
                </w:r>
              </w:sdtContent>
            </w:sdt>
          </w:p>
          <w:p w14:paraId="30ED9B03" w14:textId="0EF9B68E" w:rsidR="002033BF" w:rsidRPr="00C6108F" w:rsidRDefault="005C2867" w:rsidP="005C2867">
            <w:pPr>
              <w:spacing w:after="0"/>
              <w:jc w:val="both"/>
            </w:pPr>
            <w:r w:rsidRPr="00C6108F">
              <w:t xml:space="preserve"> </w:t>
            </w:r>
            <w:sdt>
              <w:sdtPr>
                <w:id w:val="8555989"/>
              </w:sdtPr>
              <w:sdtContent>
                <w:r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Pr="00C6108F">
              <w:t xml:space="preserve"> spółdzielcze własnościowe prawo do lokalu </w:t>
            </w:r>
          </w:p>
        </w:tc>
      </w:tr>
      <w:tr w:rsidR="00C6108F" w:rsidRPr="00C6108F" w14:paraId="46F127DB" w14:textId="77777777" w:rsidTr="00C61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3536ABE" w14:textId="77777777" w:rsidR="005C2867" w:rsidRPr="00C6108F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C6108F">
              <w:rPr>
                <w:rFonts w:cstheme="minorHAnsi"/>
                <w:b/>
              </w:rPr>
              <w:t xml:space="preserve">ZAKRES PLANOWANEGO PRZEDSIĘWZIĘCIA </w:t>
            </w:r>
          </w:p>
          <w:p w14:paraId="1232EE6B" w14:textId="77777777" w:rsidR="005C2867" w:rsidRPr="00C6108F" w:rsidRDefault="005C2867" w:rsidP="00AB58D8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6108F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C6108F" w:rsidRPr="00C6108F" w14:paraId="6532567F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36D1" w14:textId="04DA89D0" w:rsidR="002033BF" w:rsidRPr="00C6108F" w:rsidRDefault="005C2867" w:rsidP="00AB58D8">
            <w:pPr>
              <w:spacing w:after="0"/>
              <w:rPr>
                <w:rFonts w:cstheme="minorHAnsi"/>
                <w:b/>
              </w:rPr>
            </w:pPr>
            <w:r w:rsidRPr="00C6108F">
              <w:rPr>
                <w:rFonts w:cstheme="minorHAnsi"/>
              </w:rPr>
              <w:t>Demontaż wszystkich nieefektywnych źródeł ciepła na paliwa stałe służących do ogrzewania lokalu mieszkalnego oraz</w:t>
            </w:r>
            <w:r w:rsidR="002033BF" w:rsidRPr="00C6108F">
              <w:rPr>
                <w:rFonts w:cstheme="minorHAnsi"/>
              </w:rPr>
              <w:t xml:space="preserve"> </w:t>
            </w:r>
            <w:r w:rsidRPr="00C6108F">
              <w:rPr>
                <w:rFonts w:ascii="Calibri" w:eastAsia="Calibri" w:hAnsi="Calibri" w:cs="Times New Roman"/>
              </w:rPr>
              <w:t xml:space="preserve">zakup i montaż </w:t>
            </w:r>
            <w:r w:rsidR="002033BF" w:rsidRPr="00C6108F">
              <w:rPr>
                <w:rFonts w:ascii="Calibri" w:eastAsia="Calibri" w:hAnsi="Calibri" w:cs="Times New Roman"/>
              </w:rPr>
              <w:t xml:space="preserve">(zaznaczyć </w:t>
            </w:r>
            <w:r w:rsidRPr="00C6108F">
              <w:rPr>
                <w:rFonts w:ascii="Calibri" w:eastAsia="Calibri" w:hAnsi="Calibri" w:cs="Times New Roman"/>
              </w:rPr>
              <w:t xml:space="preserve">wybrane urządzenie):  </w:t>
            </w:r>
          </w:p>
          <w:p w14:paraId="1A45E110" w14:textId="23E8EEC6" w:rsidR="005C2867" w:rsidRPr="00C6108F" w:rsidRDefault="002033BF" w:rsidP="00AB58D8">
            <w:pPr>
              <w:spacing w:after="0"/>
              <w:rPr>
                <w:rFonts w:ascii="Calibri" w:eastAsia="Calibri" w:hAnsi="Calibri" w:cs="Times New Roman"/>
              </w:rPr>
            </w:pPr>
            <w:r w:rsidRPr="00C6108F">
              <w:rPr>
                <w:rFonts w:ascii="Segoe UI Symbol" w:eastAsia="Calibri" w:hAnsi="Segoe UI Symbol" w:cs="Segoe UI Symbol"/>
              </w:rPr>
              <w:t xml:space="preserve"> </w:t>
            </w:r>
            <w:r w:rsidRPr="00C6108F">
              <w:rPr>
                <w:rFonts w:ascii="Segoe UI Symbol" w:eastAsia="Calibri" w:hAnsi="Segoe UI Symbol" w:cs="Segoe UI Symbol"/>
              </w:rPr>
              <w:t>☐</w:t>
            </w:r>
            <w:r w:rsidRPr="00C6108F">
              <w:rPr>
                <w:rFonts w:ascii="Calibri" w:eastAsia="Calibri" w:hAnsi="Calibri" w:cs="Times New Roman"/>
              </w:rPr>
              <w:t xml:space="preserve"> </w:t>
            </w:r>
            <w:r w:rsidR="005C2867" w:rsidRPr="00C6108F">
              <w:rPr>
                <w:rFonts w:ascii="Calibri" w:eastAsia="Calibri" w:hAnsi="Calibri" w:cs="Times New Roman"/>
              </w:rPr>
              <w:t>pompy ciepła powietrze/woda,</w:t>
            </w:r>
          </w:p>
          <w:p w14:paraId="4628E534" w14:textId="3A1CF2A1" w:rsidR="002033BF" w:rsidRPr="00C6108F" w:rsidRDefault="002033BF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781839812"/>
              </w:sdtPr>
              <w:sdtContent>
                <w:r w:rsidRPr="00C6108F">
                  <w:rPr>
                    <w:rFonts w:ascii="Calibri" w:eastAsia="Calibri" w:hAnsi="Calibri" w:cs="Times New Roman"/>
                  </w:rPr>
                  <w:t xml:space="preserve"> </w:t>
                </w:r>
                <w:r w:rsidRPr="00C6108F">
                  <w:rPr>
                    <w:rFonts w:ascii="MS Gothic" w:eastAsia="MS Gothic" w:hAnsi="MS Gothic" w:cs="Times New Roman" w:hint="eastAsia"/>
                  </w:rPr>
                  <w:t>☐</w:t>
                </w:r>
                <w:r w:rsidRPr="00C6108F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Pr="00C6108F">
              <w:rPr>
                <w:rFonts w:ascii="Calibri" w:eastAsia="Calibri" w:hAnsi="Calibri" w:cs="Times New Roman"/>
              </w:rPr>
              <w:t xml:space="preserve"> </w:t>
            </w:r>
            <w:r w:rsidR="005C2867" w:rsidRPr="00C6108F">
              <w:rPr>
                <w:rFonts w:ascii="Calibri" w:eastAsia="Calibri" w:hAnsi="Calibri" w:cs="Times New Roman"/>
              </w:rPr>
              <w:t>pompy ciepła typu powietrze/powietrze,</w:t>
            </w:r>
          </w:p>
          <w:p w14:paraId="04FC4544" w14:textId="0394D605" w:rsidR="002033BF" w:rsidRPr="00C6108F" w:rsidRDefault="005C2867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 w:rsidRPr="00C6108F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1539933574"/>
              </w:sdtPr>
              <w:sdtContent>
                <w:r w:rsidR="002033BF" w:rsidRPr="00C6108F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2033BF" w:rsidRPr="00C6108F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2033BF" w:rsidRPr="00C6108F">
              <w:rPr>
                <w:rFonts w:ascii="Calibri" w:eastAsia="Calibri" w:hAnsi="Calibri" w:cs="Times New Roman"/>
              </w:rPr>
              <w:t xml:space="preserve"> </w:t>
            </w:r>
            <w:r w:rsidRPr="00C6108F">
              <w:rPr>
                <w:rFonts w:ascii="Calibri" w:eastAsia="Calibri" w:hAnsi="Calibri" w:cs="Times New Roman"/>
              </w:rPr>
              <w:t xml:space="preserve">kotła gazowego kondensacyjnego,  </w:t>
            </w:r>
            <w:r w:rsidRPr="00C6108F">
              <w:rPr>
                <w:rFonts w:ascii="Calibri" w:eastAsia="Calibri" w:hAnsi="Calibri" w:cs="Times New Roman"/>
              </w:rPr>
              <w:br/>
            </w:r>
            <w:sdt>
              <w:sdtPr>
                <w:rPr>
                  <w:rFonts w:ascii="Calibri" w:eastAsia="Calibri" w:hAnsi="Calibri" w:cs="Times New Roman"/>
                </w:rPr>
                <w:id w:val="-1621455381"/>
              </w:sdtPr>
              <w:sdtContent>
                <w:r w:rsidR="002033BF" w:rsidRPr="00C6108F">
                  <w:rPr>
                    <w:rFonts w:ascii="Calibri" w:eastAsia="Calibri" w:hAnsi="Calibri" w:cs="Times New Roman"/>
                  </w:rPr>
                  <w:t xml:space="preserve"> </w:t>
                </w:r>
                <w:r w:rsidR="002033BF" w:rsidRPr="00C6108F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2033BF" w:rsidRPr="00C6108F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2033BF" w:rsidRPr="00C6108F">
              <w:rPr>
                <w:rFonts w:ascii="Calibri" w:eastAsia="Calibri" w:hAnsi="Calibri" w:cs="Times New Roman"/>
              </w:rPr>
              <w:t xml:space="preserve"> </w:t>
            </w:r>
            <w:r w:rsidRPr="00C6108F">
              <w:rPr>
                <w:rFonts w:ascii="Calibri" w:eastAsia="Calibri" w:hAnsi="Calibri" w:cs="Times New Roman"/>
              </w:rPr>
              <w:t xml:space="preserve">kotła na </w:t>
            </w:r>
            <w:proofErr w:type="spellStart"/>
            <w:r w:rsidRPr="00C6108F">
              <w:rPr>
                <w:rFonts w:ascii="Calibri" w:eastAsia="Calibri" w:hAnsi="Calibri" w:cs="Times New Roman"/>
              </w:rPr>
              <w:t>pellet</w:t>
            </w:r>
            <w:proofErr w:type="spellEnd"/>
            <w:r w:rsidRPr="00C6108F">
              <w:rPr>
                <w:rFonts w:ascii="Calibri" w:eastAsia="Calibri" w:hAnsi="Calibri" w:cs="Times New Roman"/>
              </w:rPr>
              <w:t xml:space="preserve"> o podwyższonym standardzie, </w:t>
            </w:r>
          </w:p>
          <w:p w14:paraId="05D7E2F4" w14:textId="2B31EEC0" w:rsidR="005C2867" w:rsidRPr="00C6108F" w:rsidRDefault="002033BF" w:rsidP="00AB58D8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 w:rsidRPr="00C6108F">
              <w:rPr>
                <w:rFonts w:ascii="Calibri" w:eastAsia="Calibri" w:hAnsi="Calibri" w:cs="Times New Roman"/>
              </w:rPr>
              <w:t xml:space="preserve"> </w:t>
            </w:r>
            <w:sdt>
              <w:sdtPr>
                <w:rPr>
                  <w:rFonts w:ascii="Calibri" w:eastAsia="Calibri" w:hAnsi="Calibri" w:cs="Times New Roman"/>
                </w:rPr>
                <w:id w:val="-1000814433"/>
              </w:sdtPr>
              <w:sdtContent>
                <w:r w:rsidRPr="00C6108F">
                  <w:rPr>
                    <w:rFonts w:ascii="MS Gothic" w:eastAsia="MS Gothic" w:hAnsi="MS Gothic" w:cs="Times New Roman" w:hint="eastAsia"/>
                  </w:rPr>
                  <w:t>☐</w:t>
                </w:r>
                <w:r w:rsidRPr="00C6108F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Pr="00C6108F">
              <w:rPr>
                <w:rFonts w:ascii="Calibri" w:eastAsia="Calibri" w:hAnsi="Calibri" w:cs="Times New Roman"/>
              </w:rPr>
              <w:t xml:space="preserve"> 0</w:t>
            </w:r>
            <w:r w:rsidR="005C2867" w:rsidRPr="00C6108F">
              <w:rPr>
                <w:rFonts w:ascii="Calibri" w:eastAsia="Calibri" w:hAnsi="Calibri" w:cs="Times New Roman"/>
              </w:rPr>
              <w:t>grzewania elektryczne</w:t>
            </w:r>
            <w:r w:rsidR="00AF4A50" w:rsidRPr="00C6108F">
              <w:rPr>
                <w:rFonts w:ascii="Calibri" w:eastAsia="Calibri" w:hAnsi="Calibri" w:cs="Times New Roman"/>
              </w:rPr>
              <w:t>go</w:t>
            </w:r>
          </w:p>
          <w:p w14:paraId="462A70B3" w14:textId="1CDD26B3" w:rsidR="002033BF" w:rsidRPr="00C6108F" w:rsidRDefault="00000000" w:rsidP="00AB58D8">
            <w:pPr>
              <w:spacing w:after="0"/>
              <w:jc w:val="both"/>
              <w:rPr>
                <w:rFonts w:eastAsia="Calibri" w:cstheme="minorHAnsi"/>
              </w:rPr>
            </w:pPr>
            <w:sdt>
              <w:sdtPr>
                <w:rPr>
                  <w:rFonts w:ascii="Calibri" w:eastAsia="Calibri" w:hAnsi="Calibri" w:cs="Times New Roman"/>
                </w:rPr>
                <w:id w:val="8555727"/>
              </w:sdtPr>
              <w:sdtContent>
                <w:r w:rsidR="002033BF" w:rsidRPr="00C6108F">
                  <w:rPr>
                    <w:rFonts w:ascii="Calibri" w:eastAsia="Calibri" w:hAnsi="Calibri" w:cs="Times New Roman"/>
                  </w:rPr>
                  <w:t xml:space="preserve"> </w:t>
                </w:r>
                <w:r w:rsidR="005C2867" w:rsidRPr="00C6108F">
                  <w:rPr>
                    <w:rFonts w:ascii="MS Gothic" w:eastAsia="MS Gothic" w:hAnsi="MS Gothic" w:cs="Times New Roman" w:hint="eastAsia"/>
                  </w:rPr>
                  <w:t>☐</w:t>
                </w:r>
                <w:r w:rsidR="005C2867" w:rsidRPr="00C6108F">
                  <w:rPr>
                    <w:rFonts w:ascii="MS Gothic" w:eastAsia="MS Gothic" w:hAnsi="MS Gothic" w:cs="Times New Roman"/>
                  </w:rPr>
                  <w:t xml:space="preserve"> </w:t>
                </w:r>
              </w:sdtContent>
            </w:sdt>
            <w:r w:rsidR="005C2867" w:rsidRPr="00C6108F">
              <w:rPr>
                <w:rFonts w:eastAsia="Calibri" w:cstheme="minorHAnsi"/>
              </w:rPr>
              <w:t xml:space="preserve"> podłączenie lokalu do miejskiej sieci ciepłowniczej</w:t>
            </w:r>
          </w:p>
        </w:tc>
      </w:tr>
      <w:tr w:rsidR="00C6108F" w:rsidRPr="00C6108F" w14:paraId="30EB16B0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2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2D50" w14:textId="77777777" w:rsidR="005C2867" w:rsidRPr="00C6108F" w:rsidRDefault="005C2867" w:rsidP="00AB58D8">
            <w:pPr>
              <w:spacing w:after="0"/>
              <w:rPr>
                <w:rFonts w:cstheme="minorHAnsi"/>
              </w:rPr>
            </w:pPr>
            <w:r w:rsidRPr="00C6108F">
              <w:rPr>
                <w:rFonts w:cstheme="minorHAnsi"/>
              </w:rPr>
              <w:t>Dodatkowo można wykonać (tylko łącznie z wymianą źródła ciepła</w:t>
            </w:r>
            <w:r w:rsidR="00AB58D8" w:rsidRPr="00C6108F">
              <w:rPr>
                <w:rFonts w:cstheme="minorHAnsi"/>
              </w:rPr>
              <w:t>,</w:t>
            </w:r>
            <w:r w:rsidR="00AB58D8" w:rsidRPr="00C6108F">
              <w:t xml:space="preserve"> </w:t>
            </w:r>
            <w:r w:rsidR="00AB58D8" w:rsidRPr="00C6108F">
              <w:rPr>
                <w:rFonts w:cstheme="minorHAnsi"/>
              </w:rPr>
              <w:t xml:space="preserve">dopuszcza się wybór więcej niż jednego elementu z zakresu </w:t>
            </w:r>
            <w:r w:rsidRPr="00C6108F">
              <w:rPr>
                <w:rFonts w:cstheme="minorHAnsi"/>
              </w:rPr>
              <w:t>):</w:t>
            </w:r>
          </w:p>
          <w:p w14:paraId="7B303478" w14:textId="77777777" w:rsidR="005C2867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76297776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  Instalację centralnego ogrzewania oraz instalację ciepłej wody użytkowej</w:t>
            </w:r>
          </w:p>
          <w:p w14:paraId="0359DAB4" w14:textId="77777777" w:rsidR="005C2867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31087545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  Wentylację mechaniczną z odzyskiem ciepła</w:t>
            </w:r>
          </w:p>
          <w:p w14:paraId="2927EFA7" w14:textId="77777777" w:rsidR="005C2867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0672986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  Wymianę stolarki okiennej</w:t>
            </w:r>
          </w:p>
          <w:p w14:paraId="62DB37D4" w14:textId="6B2274F2" w:rsidR="002033BF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291988912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  Wymianę drzwi wejściowych</w:t>
            </w:r>
          </w:p>
          <w:p w14:paraId="7C219F59" w14:textId="07FA1EA8" w:rsidR="002033BF" w:rsidRPr="00C6108F" w:rsidRDefault="002033BF" w:rsidP="00AB58D8">
            <w:pPr>
              <w:spacing w:after="0"/>
              <w:rPr>
                <w:rFonts w:cstheme="minorHAnsi"/>
              </w:rPr>
            </w:pPr>
          </w:p>
        </w:tc>
      </w:tr>
      <w:tr w:rsidR="00C6108F" w:rsidRPr="00C6108F" w14:paraId="5F954576" w14:textId="77777777" w:rsidTr="00C61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9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5D2336E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  <w:b/>
              </w:rPr>
            </w:pPr>
            <w:r w:rsidRPr="00C6108F">
              <w:rPr>
                <w:rFonts w:cstheme="minorHAnsi"/>
                <w:b/>
              </w:rPr>
              <w:lastRenderedPageBreak/>
              <w:t>MOGĘ SKORZYSTAĆ Z DOFINANSOWANIA NA POZIOMIE:</w:t>
            </w:r>
          </w:p>
          <w:p w14:paraId="2C0BE678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</w:rPr>
            </w:pPr>
            <w:r w:rsidRPr="00C6108F">
              <w:rPr>
                <w:rFonts w:cstheme="minorHAnsi"/>
                <w:b/>
                <w:u w:val="single"/>
              </w:rPr>
              <w:t>(wypełniają osoby fizyczne)</w:t>
            </w:r>
          </w:p>
        </w:tc>
      </w:tr>
      <w:tr w:rsidR="005C2867" w:rsidRPr="00C6108F" w14:paraId="35D28B20" w14:textId="77777777" w:rsidTr="00AB58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78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EB9" w14:textId="77777777" w:rsidR="005C2867" w:rsidRPr="00C6108F" w:rsidRDefault="00000000" w:rsidP="00AB58D8">
            <w:pPr>
              <w:spacing w:before="240" w:after="0" w:line="360" w:lineRule="auto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8555997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podstawowym</w:t>
            </w:r>
          </w:p>
          <w:p w14:paraId="39541DC3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B0693BC" w14:textId="77777777" w:rsidR="005C2867" w:rsidRPr="00C6108F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6108F">
              <w:rPr>
                <w:rFonts w:cstheme="minorHAnsi"/>
                <w:b/>
                <w:sz w:val="20"/>
                <w:szCs w:val="20"/>
              </w:rPr>
              <w:t>Warunek</w:t>
            </w:r>
            <w:r w:rsidRPr="00C6108F">
              <w:rPr>
                <w:rFonts w:cstheme="minorHAnsi"/>
                <w:sz w:val="20"/>
                <w:szCs w:val="20"/>
              </w:rPr>
              <w:t xml:space="preserve"> → Osoba posiadająca ww. tytuł prawny do lokalu, której roczne dochody nie przekraczają kwoty:  </w:t>
            </w:r>
          </w:p>
          <w:p w14:paraId="765E8197" w14:textId="77777777" w:rsidR="005C2867" w:rsidRPr="00C6108F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6108F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C6108F">
              <w:rPr>
                <w:rFonts w:cstheme="minorHAnsi"/>
                <w:b/>
                <w:sz w:val="20"/>
                <w:szCs w:val="20"/>
              </w:rPr>
              <w:t>135 tys. zł</w:t>
            </w:r>
          </w:p>
          <w:p w14:paraId="229E6615" w14:textId="77777777" w:rsidR="005C2867" w:rsidRPr="00C6108F" w:rsidRDefault="005C2867" w:rsidP="00AB58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6108F">
              <w:rPr>
                <w:rFonts w:eastAsia="Times New Roman" w:cstheme="minorHAnsi"/>
                <w:sz w:val="18"/>
                <w:szCs w:val="18"/>
                <w:lang w:eastAsia="pl-PL"/>
              </w:rPr>
              <w:t>Brany jest pod uwagę tylko dochód, osoby składającej ankietę, a nie w przeliczeniu na członka gospodarstwa domowego.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0095" w14:textId="77777777" w:rsidR="005C2867" w:rsidRPr="00C6108F" w:rsidRDefault="00000000" w:rsidP="00AB58D8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8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podwyższonym</w:t>
            </w:r>
          </w:p>
          <w:p w14:paraId="07861C83" w14:textId="77777777" w:rsidR="005C2867" w:rsidRPr="00C6108F" w:rsidRDefault="005C2867" w:rsidP="00AB58D8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F0092E6" w14:textId="77777777" w:rsidR="005C2867" w:rsidRPr="00C6108F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6108F">
              <w:rPr>
                <w:rFonts w:cstheme="minorHAnsi"/>
                <w:b/>
                <w:sz w:val="20"/>
                <w:szCs w:val="20"/>
              </w:rPr>
              <w:t>Warunek</w:t>
            </w:r>
            <w:r w:rsidRPr="00C6108F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 </w:t>
            </w:r>
          </w:p>
          <w:p w14:paraId="14105C12" w14:textId="77777777" w:rsidR="005C2867" w:rsidRPr="00C6108F" w:rsidRDefault="005C2867" w:rsidP="00AB58D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6108F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C6108F">
              <w:rPr>
                <w:rFonts w:cstheme="minorHAnsi"/>
                <w:b/>
                <w:sz w:val="20"/>
                <w:szCs w:val="20"/>
              </w:rPr>
              <w:t xml:space="preserve">1894 zł  </w:t>
            </w:r>
            <w:r w:rsidRPr="00C6108F">
              <w:rPr>
                <w:rFonts w:cstheme="minorHAnsi"/>
                <w:sz w:val="20"/>
                <w:szCs w:val="20"/>
              </w:rPr>
              <w:t>w gospodarstwie</w:t>
            </w:r>
            <w:r w:rsidRPr="00C6108F">
              <w:rPr>
                <w:rFonts w:cstheme="minorHAnsi"/>
                <w:b/>
                <w:sz w:val="20"/>
                <w:szCs w:val="20"/>
              </w:rPr>
              <w:t xml:space="preserve"> wieloosobowym </w:t>
            </w:r>
            <w:r w:rsidRPr="00C6108F">
              <w:rPr>
                <w:rFonts w:cstheme="minorHAnsi"/>
                <w:b/>
                <w:sz w:val="20"/>
                <w:szCs w:val="20"/>
              </w:rPr>
              <w:tab/>
            </w:r>
            <w:r w:rsidRPr="00C6108F">
              <w:rPr>
                <w:rFonts w:cstheme="minorHAnsi"/>
                <w:b/>
                <w:sz w:val="20"/>
                <w:szCs w:val="20"/>
              </w:rPr>
              <w:tab/>
              <w:t xml:space="preserve">                            </w:t>
            </w:r>
            <w:r w:rsidRPr="00C6108F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 xml:space="preserve">2651 zł </w:t>
            </w:r>
            <w:r w:rsidRPr="00C6108F">
              <w:rPr>
                <w:rFonts w:eastAsia="MS Gothic" w:cstheme="minorHAnsi"/>
                <w:sz w:val="20"/>
                <w:szCs w:val="20"/>
              </w:rPr>
              <w:t xml:space="preserve">w gospodarstwie 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52A8E233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9931" w14:textId="77777777" w:rsidR="005C2867" w:rsidRPr="00C6108F" w:rsidRDefault="00000000" w:rsidP="00A873AB">
            <w:pPr>
              <w:spacing w:before="240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55999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najwyższym</w:t>
            </w:r>
          </w:p>
          <w:p w14:paraId="2FD3BE66" w14:textId="77777777" w:rsidR="00A873AB" w:rsidRPr="00C6108F" w:rsidRDefault="00A873AB" w:rsidP="00A873A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  <w:p w14:paraId="693C2179" w14:textId="77777777" w:rsidR="005C2867" w:rsidRPr="00C6108F" w:rsidRDefault="005C2867" w:rsidP="00AB58D8">
            <w:pPr>
              <w:spacing w:after="0"/>
              <w:jc w:val="both"/>
              <w:rPr>
                <w:rFonts w:cstheme="minorHAnsi"/>
                <w:sz w:val="20"/>
                <w:szCs w:val="20"/>
              </w:rPr>
            </w:pPr>
            <w:r w:rsidRPr="00C6108F">
              <w:rPr>
                <w:rFonts w:cstheme="minorHAnsi"/>
                <w:b/>
                <w:sz w:val="20"/>
                <w:szCs w:val="20"/>
              </w:rPr>
              <w:t>Warunek</w:t>
            </w:r>
            <w:r w:rsidRPr="00C6108F">
              <w:rPr>
                <w:rFonts w:cstheme="minorHAnsi"/>
                <w:sz w:val="20"/>
                <w:szCs w:val="20"/>
              </w:rPr>
              <w:t xml:space="preserve"> → Osoba posiadająca ww. tytuł prawny do lokalu, której przeciętny miesięczny dochód na jednego członka jej gospodarstwa domowego nie przekracza kwoty: </w:t>
            </w:r>
          </w:p>
          <w:p w14:paraId="42DD17AB" w14:textId="77777777" w:rsidR="005C2867" w:rsidRPr="00C6108F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C6108F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>1090 zł</w:t>
            </w:r>
            <w:r w:rsidRPr="00C6108F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 xml:space="preserve">wieloosobowym                     </w:t>
            </w:r>
          </w:p>
          <w:p w14:paraId="36E1C680" w14:textId="77777777" w:rsidR="005C2867" w:rsidRPr="00C6108F" w:rsidRDefault="005C2867" w:rsidP="00AB58D8">
            <w:pPr>
              <w:spacing w:after="0"/>
              <w:jc w:val="both"/>
              <w:rPr>
                <w:rFonts w:eastAsia="MS Gothic" w:cstheme="minorHAnsi"/>
                <w:b/>
                <w:sz w:val="20"/>
                <w:szCs w:val="20"/>
              </w:rPr>
            </w:pPr>
            <w:r w:rsidRPr="00C6108F">
              <w:rPr>
                <w:rFonts w:eastAsia="MS Gothic" w:hAnsi="MS Gothic" w:cstheme="minorHAnsi"/>
                <w:sz w:val="20"/>
                <w:szCs w:val="20"/>
              </w:rPr>
              <w:t>✓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>1526 zł</w:t>
            </w:r>
            <w:r w:rsidRPr="00C6108F">
              <w:rPr>
                <w:rFonts w:eastAsia="MS Gothic" w:cstheme="minorHAnsi"/>
                <w:sz w:val="20"/>
                <w:szCs w:val="20"/>
              </w:rPr>
              <w:t xml:space="preserve"> w gospodarstwie </w:t>
            </w:r>
            <w:r w:rsidRPr="00C6108F">
              <w:rPr>
                <w:rFonts w:eastAsia="MS Gothic" w:cstheme="minorHAnsi"/>
                <w:b/>
                <w:sz w:val="20"/>
                <w:szCs w:val="20"/>
              </w:rPr>
              <w:t>jednoosobowym</w:t>
            </w:r>
          </w:p>
          <w:p w14:paraId="0E88EC01" w14:textId="77777777" w:rsidR="005C2867" w:rsidRPr="00C6108F" w:rsidRDefault="005C2867" w:rsidP="00AB58D8">
            <w:pPr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C6108F">
              <w:rPr>
                <w:rFonts w:eastAsia="MS Gothic" w:cstheme="minorHAnsi"/>
                <w:sz w:val="20"/>
                <w:szCs w:val="20"/>
              </w:rPr>
              <w:t>lub jest ustalone prawo do zasiłku stałego, okresowego, rodzinnego lub opiekuńczego</w:t>
            </w:r>
            <w:r w:rsidRPr="00C6108F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</w:tr>
    </w:tbl>
    <w:p w14:paraId="69301D45" w14:textId="77777777" w:rsidR="005C2867" w:rsidRPr="00C6108F" w:rsidRDefault="005C2867" w:rsidP="005C2867">
      <w:pPr>
        <w:spacing w:line="240" w:lineRule="auto"/>
        <w:jc w:val="both"/>
      </w:pPr>
    </w:p>
    <w:p w14:paraId="75DFC751" w14:textId="77777777" w:rsidR="005C2867" w:rsidRPr="00C6108F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pPr w:leftFromText="141" w:rightFromText="141" w:vertAnchor="text" w:horzAnchor="margin" w:tblpXSpec="center" w:tblpY="79"/>
        <w:tblW w:w="949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6108F" w:rsidRPr="00C6108F" w14:paraId="5560114C" w14:textId="77777777" w:rsidTr="00C6108F">
        <w:trPr>
          <w:trHeight w:val="68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4EE53CE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6108F">
              <w:rPr>
                <w:rFonts w:cstheme="minorHAnsi"/>
                <w:b/>
                <w:sz w:val="24"/>
                <w:szCs w:val="24"/>
              </w:rPr>
              <w:t>ZAKRES PLANOWANEGO PRZEDSIĘWZIĘCIA</w:t>
            </w:r>
          </w:p>
          <w:p w14:paraId="6611D688" w14:textId="77777777" w:rsidR="005C2867" w:rsidRPr="00C6108F" w:rsidRDefault="005C2867" w:rsidP="00AB58D8">
            <w:pPr>
              <w:spacing w:after="0"/>
              <w:jc w:val="center"/>
              <w:rPr>
                <w:rFonts w:cstheme="minorHAnsi"/>
                <w:u w:val="single"/>
              </w:rPr>
            </w:pPr>
            <w:r w:rsidRPr="00C6108F">
              <w:rPr>
                <w:rFonts w:cstheme="minorHAnsi"/>
                <w:b/>
                <w:sz w:val="24"/>
                <w:szCs w:val="24"/>
                <w:u w:val="single"/>
              </w:rPr>
              <w:t>(wypełniają małe wspólnoty od 3 do 7 lokali)</w:t>
            </w:r>
          </w:p>
        </w:tc>
      </w:tr>
      <w:tr w:rsidR="00C6108F" w:rsidRPr="00C6108F" w14:paraId="70053194" w14:textId="77777777" w:rsidTr="00AB58D8">
        <w:trPr>
          <w:trHeight w:val="1022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E0B" w14:textId="77777777" w:rsidR="005C2867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52387860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Wymiana nieefektywnego źródła/eł ciepła na paliwo stałe, ocieplenie przegród budowlanych, </w:t>
            </w:r>
          </w:p>
          <w:p w14:paraId="307E893E" w14:textId="77777777" w:rsidR="005C2867" w:rsidRPr="00C6108F" w:rsidRDefault="005C2867" w:rsidP="00AB58D8">
            <w:pPr>
              <w:spacing w:after="0"/>
              <w:rPr>
                <w:rFonts w:cstheme="minorHAnsi"/>
              </w:rPr>
            </w:pPr>
            <w:r w:rsidRPr="00C6108F">
              <w:rPr>
                <w:rFonts w:cstheme="minorHAnsi"/>
              </w:rPr>
              <w:t xml:space="preserve">      montaż </w:t>
            </w:r>
            <w:proofErr w:type="spellStart"/>
            <w:r w:rsidRPr="00C6108F">
              <w:rPr>
                <w:rFonts w:cstheme="minorHAnsi"/>
              </w:rPr>
              <w:t>mikroinstalacji</w:t>
            </w:r>
            <w:proofErr w:type="spellEnd"/>
            <w:r w:rsidRPr="00C6108F">
              <w:rPr>
                <w:rFonts w:cstheme="minorHAnsi"/>
              </w:rPr>
              <w:t xml:space="preserve"> fotowoltaicznej</w:t>
            </w:r>
          </w:p>
          <w:p w14:paraId="0163E2EC" w14:textId="77777777" w:rsidR="005C2867" w:rsidRPr="00C6108F" w:rsidRDefault="00000000" w:rsidP="00AB58D8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35903693"/>
              </w:sdtPr>
              <w:sdtContent>
                <w:r w:rsidR="005C2867" w:rsidRPr="00C6108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C2867" w:rsidRPr="00C6108F">
              <w:rPr>
                <w:rFonts w:cstheme="minorHAnsi"/>
              </w:rPr>
              <w:t xml:space="preserve"> Termomodernizacja budynku, montaż </w:t>
            </w:r>
            <w:proofErr w:type="spellStart"/>
            <w:r w:rsidR="005C2867" w:rsidRPr="00C6108F">
              <w:rPr>
                <w:rFonts w:cstheme="minorHAnsi"/>
              </w:rPr>
              <w:t>mikroinstalacji</w:t>
            </w:r>
            <w:proofErr w:type="spellEnd"/>
            <w:r w:rsidR="005C2867" w:rsidRPr="00C6108F">
              <w:rPr>
                <w:rFonts w:cstheme="minorHAnsi"/>
              </w:rPr>
              <w:t xml:space="preserve"> fotowoltaicznej</w:t>
            </w:r>
          </w:p>
        </w:tc>
      </w:tr>
    </w:tbl>
    <w:p w14:paraId="124BDD4D" w14:textId="77777777" w:rsidR="005C2867" w:rsidRPr="00C6108F" w:rsidRDefault="005C2867" w:rsidP="005C2867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758C99" w14:textId="77777777" w:rsidR="005C2867" w:rsidRPr="00C6108F" w:rsidRDefault="005C2867" w:rsidP="005C2867">
      <w:pPr>
        <w:spacing w:after="0" w:line="240" w:lineRule="auto"/>
        <w:jc w:val="both"/>
        <w:rPr>
          <w:rFonts w:cstheme="minorHAnsi"/>
        </w:rPr>
      </w:pPr>
    </w:p>
    <w:p w14:paraId="4F9F70D8" w14:textId="77777777" w:rsidR="005C2867" w:rsidRPr="00C6108F" w:rsidRDefault="005C2867" w:rsidP="007362CF">
      <w:pPr>
        <w:spacing w:after="0"/>
        <w:jc w:val="both"/>
        <w:rPr>
          <w:rFonts w:cstheme="minorHAnsi"/>
          <w:u w:val="single"/>
        </w:rPr>
      </w:pPr>
      <w:r w:rsidRPr="00C6108F">
        <w:rPr>
          <w:rFonts w:cstheme="minorHAnsi"/>
          <w:u w:val="single"/>
        </w:rPr>
        <w:t>Uwaga:</w:t>
      </w:r>
    </w:p>
    <w:p w14:paraId="32B8EF34" w14:textId="2A8FA6B5" w:rsidR="005C2867" w:rsidRPr="00C6108F" w:rsidRDefault="005C2867" w:rsidP="007362CF">
      <w:pPr>
        <w:spacing w:after="0"/>
        <w:jc w:val="both"/>
        <w:rPr>
          <w:rFonts w:cstheme="minorHAnsi"/>
        </w:rPr>
      </w:pPr>
      <w:r w:rsidRPr="00C6108F">
        <w:rPr>
          <w:rFonts w:cstheme="minorHAnsi"/>
        </w:rPr>
        <w:t>Dotacja udzielona będzie w formie refundacji poniesionych wydatków przez Beneficjenta końcowego. Otrzymanie dofinansowania na zakup i montaż indywidualnego źródła ciepła w lokalu mieszkalnym nie jest możliwe w przypadku, gdy dla budynku mieszkalnego wielorodzinnego, w którym znajduje się lokal, którego dotyczy wniosek, istnieją techniczne i  ekonomiczne warunki przyłączenia do sieci ciepłowniczej i dostarczania ciepła z sieci ciepłowniczej lub jest on podłączony do sieci ciepłowniczej.</w:t>
      </w:r>
    </w:p>
    <w:p w14:paraId="7BBD6478" w14:textId="77777777" w:rsidR="005C2867" w:rsidRPr="00C6108F" w:rsidRDefault="005C2867" w:rsidP="007362CF">
      <w:pPr>
        <w:spacing w:after="0"/>
        <w:jc w:val="both"/>
        <w:rPr>
          <w:rFonts w:ascii="Arial" w:hAnsi="Arial" w:cs="Arial"/>
        </w:rPr>
      </w:pPr>
    </w:p>
    <w:p w14:paraId="2BC453D8" w14:textId="77777777" w:rsidR="005C2867" w:rsidRPr="00C6108F" w:rsidRDefault="005C2867" w:rsidP="007362CF">
      <w:pPr>
        <w:spacing w:after="0"/>
        <w:jc w:val="both"/>
        <w:rPr>
          <w:rFonts w:ascii="Arial" w:hAnsi="Arial" w:cs="Arial"/>
        </w:rPr>
      </w:pPr>
    </w:p>
    <w:p w14:paraId="25D14FE0" w14:textId="4C63571D" w:rsidR="005C2867" w:rsidRPr="00C6108F" w:rsidRDefault="005C2867" w:rsidP="007B391A">
      <w:pPr>
        <w:spacing w:after="0"/>
        <w:ind w:firstLine="708"/>
        <w:jc w:val="both"/>
        <w:rPr>
          <w:rFonts w:cstheme="minorHAnsi"/>
        </w:rPr>
      </w:pPr>
      <w:r w:rsidRPr="00C6108F">
        <w:rPr>
          <w:rFonts w:cstheme="minorHAnsi"/>
        </w:rPr>
        <w:t xml:space="preserve">Wypełnioną ankietę należy przesłać za pośrednictwem poczty elektronicznej na adres: </w:t>
      </w:r>
      <w:hyperlink r:id="rId4" w:history="1">
        <w:r w:rsidR="002033BF" w:rsidRPr="00C6108F">
          <w:rPr>
            <w:rStyle w:val="Hipercze"/>
            <w:rFonts w:cstheme="minorHAnsi"/>
            <w:color w:val="auto"/>
          </w:rPr>
          <w:t>info@chojna.pl</w:t>
        </w:r>
      </w:hyperlink>
      <w:r w:rsidRPr="00C6108F">
        <w:rPr>
          <w:rFonts w:cstheme="minorHAnsi"/>
        </w:rPr>
        <w:t xml:space="preserve"> lub </w:t>
      </w:r>
      <w:r w:rsidR="007B391A" w:rsidRPr="00C6108F">
        <w:rPr>
          <w:rFonts w:cstheme="minorHAnsi"/>
        </w:rPr>
        <w:t xml:space="preserve">wysłać za pomocą operatora pocztowego na adres: </w:t>
      </w:r>
      <w:r w:rsidR="002033BF" w:rsidRPr="00C6108F">
        <w:rPr>
          <w:rFonts w:cstheme="minorHAnsi"/>
        </w:rPr>
        <w:t>Urz</w:t>
      </w:r>
      <w:r w:rsidR="007B391A" w:rsidRPr="00C6108F">
        <w:rPr>
          <w:rFonts w:cstheme="minorHAnsi"/>
        </w:rPr>
        <w:t>ąd</w:t>
      </w:r>
      <w:r w:rsidR="002033BF" w:rsidRPr="00C6108F">
        <w:rPr>
          <w:rFonts w:cstheme="minorHAnsi"/>
        </w:rPr>
        <w:t xml:space="preserve"> Miejski w Chojnie</w:t>
      </w:r>
      <w:r w:rsidR="007B391A" w:rsidRPr="00C6108F">
        <w:rPr>
          <w:rFonts w:cstheme="minorHAnsi"/>
        </w:rPr>
        <w:t xml:space="preserve">, </w:t>
      </w:r>
      <w:r w:rsidR="007B391A" w:rsidRPr="00C6108F">
        <w:rPr>
          <w:rFonts w:cstheme="minorHAnsi"/>
        </w:rPr>
        <w:br/>
      </w:r>
      <w:r w:rsidR="002033BF" w:rsidRPr="00C6108F">
        <w:rPr>
          <w:rFonts w:cstheme="minorHAnsi"/>
        </w:rPr>
        <w:t>ul. Jagiellońsk</w:t>
      </w:r>
      <w:r w:rsidR="007B391A" w:rsidRPr="00C6108F">
        <w:rPr>
          <w:rFonts w:cstheme="minorHAnsi"/>
        </w:rPr>
        <w:t>a</w:t>
      </w:r>
      <w:r w:rsidR="002033BF" w:rsidRPr="00C6108F">
        <w:rPr>
          <w:rFonts w:cstheme="minorHAnsi"/>
        </w:rPr>
        <w:t xml:space="preserve"> 4, 74-500 Chojna</w:t>
      </w:r>
      <w:r w:rsidR="007B391A" w:rsidRPr="00C6108F">
        <w:rPr>
          <w:rFonts w:cstheme="minorHAnsi"/>
        </w:rPr>
        <w:t xml:space="preserve">. </w:t>
      </w:r>
      <w:r w:rsidR="00E85E65" w:rsidRPr="00C6108F">
        <w:rPr>
          <w:rFonts w:cstheme="minorHAnsi"/>
        </w:rPr>
        <w:t>Ankietę można również złożyć</w:t>
      </w:r>
      <w:r w:rsidR="00E85E65" w:rsidRPr="00C6108F">
        <w:rPr>
          <w:rFonts w:cstheme="minorHAnsi"/>
          <w:shd w:val="clear" w:color="auto" w:fill="FFFFFF"/>
        </w:rPr>
        <w:t xml:space="preserve"> w </w:t>
      </w:r>
      <w:r w:rsidR="007B391A" w:rsidRPr="00C6108F">
        <w:rPr>
          <w:rFonts w:cstheme="minorHAnsi"/>
          <w:shd w:val="clear" w:color="auto" w:fill="FFFFFF"/>
        </w:rPr>
        <w:t xml:space="preserve">pok. nr 2 - Biuro Obsługi Interesanta Urzędu Miejskiego w Chojnie przy ul. jagiellońskiej 4. </w:t>
      </w:r>
    </w:p>
    <w:p w14:paraId="69F20603" w14:textId="77777777" w:rsidR="005C2867" w:rsidRPr="00C6108F" w:rsidRDefault="005C2867" w:rsidP="005C2867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30A0BDD1" w14:textId="77777777" w:rsidR="008F5A77" w:rsidRDefault="008F5A7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DD7F6E" w14:textId="1D7DD0A9" w:rsidR="005C2867" w:rsidRPr="00C6108F" w:rsidRDefault="005C2867" w:rsidP="005C2867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6108F">
        <w:rPr>
          <w:rFonts w:ascii="Arial" w:hAnsi="Arial" w:cs="Arial"/>
          <w:b/>
          <w:sz w:val="28"/>
          <w:szCs w:val="28"/>
          <w:u w:val="single"/>
        </w:rPr>
        <w:t xml:space="preserve">termin złożenia ankiety: </w:t>
      </w:r>
      <w:r w:rsidR="007B391A" w:rsidRPr="00C6108F">
        <w:rPr>
          <w:rFonts w:ascii="Arial" w:hAnsi="Arial" w:cs="Arial"/>
          <w:b/>
          <w:sz w:val="28"/>
          <w:szCs w:val="28"/>
          <w:u w:val="single"/>
        </w:rPr>
        <w:t>2</w:t>
      </w:r>
      <w:r w:rsidR="0011357E">
        <w:rPr>
          <w:rFonts w:ascii="Arial" w:hAnsi="Arial" w:cs="Arial"/>
          <w:b/>
          <w:sz w:val="28"/>
          <w:szCs w:val="28"/>
          <w:u w:val="single"/>
        </w:rPr>
        <w:t>3</w:t>
      </w:r>
      <w:r w:rsidR="007B391A" w:rsidRPr="00C6108F">
        <w:rPr>
          <w:rFonts w:ascii="Arial" w:hAnsi="Arial" w:cs="Arial"/>
          <w:b/>
          <w:sz w:val="28"/>
          <w:szCs w:val="28"/>
          <w:u w:val="single"/>
        </w:rPr>
        <w:t xml:space="preserve"> styczeń 2024</w:t>
      </w:r>
      <w:r w:rsidRPr="00C6108F">
        <w:rPr>
          <w:rFonts w:ascii="Arial" w:hAnsi="Arial" w:cs="Arial"/>
          <w:b/>
          <w:sz w:val="28"/>
          <w:szCs w:val="28"/>
          <w:u w:val="single"/>
        </w:rPr>
        <w:t>.</w:t>
      </w:r>
    </w:p>
    <w:p w14:paraId="406E4660" w14:textId="77777777" w:rsidR="0082738F" w:rsidRPr="00C6108F" w:rsidRDefault="0082738F"/>
    <w:sectPr w:rsidR="0082738F" w:rsidRPr="00C6108F" w:rsidSect="002033B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867"/>
    <w:rsid w:val="0011357E"/>
    <w:rsid w:val="00124A0A"/>
    <w:rsid w:val="00200901"/>
    <w:rsid w:val="002033BF"/>
    <w:rsid w:val="002F5DE1"/>
    <w:rsid w:val="005C2867"/>
    <w:rsid w:val="00712C9A"/>
    <w:rsid w:val="007362CF"/>
    <w:rsid w:val="007B391A"/>
    <w:rsid w:val="0082738F"/>
    <w:rsid w:val="008F5A77"/>
    <w:rsid w:val="00940C8E"/>
    <w:rsid w:val="00A873AB"/>
    <w:rsid w:val="00AB58D8"/>
    <w:rsid w:val="00AF4A50"/>
    <w:rsid w:val="00B23555"/>
    <w:rsid w:val="00C6108F"/>
    <w:rsid w:val="00E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E724"/>
  <w15:docId w15:val="{5AF612E8-CA7F-4BE8-825A-4CFDEC5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867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286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C2867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5C28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limat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akowalc</dc:creator>
  <cp:lastModifiedBy>Piotr Sobczyński</cp:lastModifiedBy>
  <cp:revision>15</cp:revision>
  <cp:lastPrinted>2023-08-04T11:05:00Z</cp:lastPrinted>
  <dcterms:created xsi:type="dcterms:W3CDTF">2024-01-04T12:26:00Z</dcterms:created>
  <dcterms:modified xsi:type="dcterms:W3CDTF">2024-01-04T12:59:00Z</dcterms:modified>
</cp:coreProperties>
</file>